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EC" w:rsidRDefault="004549F9" w:rsidP="00B24D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Zarządzenie Nr </w:t>
      </w:r>
      <w:r w:rsidR="00B24DEC">
        <w:rPr>
          <w:b/>
          <w:bCs/>
          <w:lang w:eastAsia="pl-PL"/>
        </w:rPr>
        <w:t xml:space="preserve">    /2017</w:t>
      </w:r>
    </w:p>
    <w:p w:rsidR="00B24DEC" w:rsidRDefault="00B24DEC" w:rsidP="00B24D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Burmistrza Międzyrzecza</w:t>
      </w:r>
    </w:p>
    <w:p w:rsidR="00B24DEC" w:rsidRDefault="00B24DEC" w:rsidP="00B24D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z  dnia    </w:t>
      </w:r>
      <w:r w:rsidR="00F60C33">
        <w:rPr>
          <w:b/>
          <w:bCs/>
          <w:lang w:eastAsia="pl-PL"/>
        </w:rPr>
        <w:t>maja</w:t>
      </w:r>
      <w:r>
        <w:rPr>
          <w:b/>
          <w:bCs/>
          <w:lang w:eastAsia="pl-PL"/>
        </w:rPr>
        <w:t xml:space="preserve"> 2017</w:t>
      </w:r>
    </w:p>
    <w:p w:rsidR="00B24DEC" w:rsidRDefault="00B24DEC" w:rsidP="00B24D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lang w:eastAsia="pl-PL"/>
        </w:rPr>
      </w:pPr>
    </w:p>
    <w:p w:rsidR="00B24DEC" w:rsidRPr="00B24DEC" w:rsidRDefault="00B24DEC" w:rsidP="002D356C">
      <w:pPr>
        <w:ind w:firstLine="0"/>
        <w:jc w:val="center"/>
        <w:rPr>
          <w:b/>
          <w:szCs w:val="28"/>
        </w:rPr>
      </w:pPr>
      <w:r w:rsidRPr="00B24DEC">
        <w:rPr>
          <w:b/>
          <w:bCs/>
          <w:lang w:eastAsia="pl-PL"/>
        </w:rPr>
        <w:t xml:space="preserve">w sprawie określenia wzoru </w:t>
      </w:r>
      <w:r w:rsidR="004549F9">
        <w:rPr>
          <w:b/>
          <w:bCs/>
          <w:lang w:eastAsia="pl-PL"/>
        </w:rPr>
        <w:t xml:space="preserve">i logo </w:t>
      </w:r>
      <w:r w:rsidRPr="00B24DEC">
        <w:rPr>
          <w:b/>
          <w:bCs/>
          <w:lang w:eastAsia="pl-PL"/>
        </w:rPr>
        <w:t>Międzyrzecki</w:t>
      </w:r>
      <w:r w:rsidR="00013BC5">
        <w:rPr>
          <w:b/>
          <w:bCs/>
          <w:lang w:eastAsia="pl-PL"/>
        </w:rPr>
        <w:t xml:space="preserve">ej Karty Seniora </w:t>
      </w:r>
    </w:p>
    <w:p w:rsidR="00B24DEC" w:rsidRPr="00B24DEC" w:rsidRDefault="00B24DEC" w:rsidP="002D356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lang w:eastAsia="pl-PL"/>
        </w:rPr>
      </w:pPr>
    </w:p>
    <w:p w:rsidR="00B24DEC" w:rsidRPr="00B24DEC" w:rsidRDefault="00B24DEC" w:rsidP="00B24DE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lang w:eastAsia="pl-PL"/>
        </w:rPr>
      </w:pPr>
    </w:p>
    <w:p w:rsidR="00B24DEC" w:rsidRPr="008539F9" w:rsidRDefault="00B24DEC" w:rsidP="00B24DEC">
      <w:pPr>
        <w:widowControl w:val="0"/>
        <w:autoSpaceDE w:val="0"/>
        <w:autoSpaceDN w:val="0"/>
        <w:adjustRightInd w:val="0"/>
        <w:ind w:firstLine="0"/>
        <w:rPr>
          <w:lang w:eastAsia="pl-PL"/>
        </w:rPr>
      </w:pPr>
      <w:r>
        <w:rPr>
          <w:lang w:eastAsia="pl-PL"/>
        </w:rPr>
        <w:t xml:space="preserve">Na </w:t>
      </w:r>
      <w:r w:rsidRPr="008539F9">
        <w:rPr>
          <w:lang w:eastAsia="pl-PL"/>
        </w:rPr>
        <w:t>podstawie Uchwały Nr XXXI</w:t>
      </w:r>
      <w:r w:rsidR="008539F9" w:rsidRPr="008539F9">
        <w:rPr>
          <w:lang w:eastAsia="pl-PL"/>
        </w:rPr>
        <w:t>I/318</w:t>
      </w:r>
      <w:r w:rsidRPr="008539F9">
        <w:rPr>
          <w:lang w:eastAsia="pl-PL"/>
        </w:rPr>
        <w:t xml:space="preserve">/17 Rady Miejskiej w Międzyrzeczu z dnia 28 </w:t>
      </w:r>
      <w:r w:rsidR="008539F9" w:rsidRPr="008539F9">
        <w:rPr>
          <w:lang w:eastAsia="pl-PL"/>
        </w:rPr>
        <w:t xml:space="preserve">marca </w:t>
      </w:r>
      <w:r w:rsidRPr="008539F9">
        <w:rPr>
          <w:lang w:eastAsia="pl-PL"/>
        </w:rPr>
        <w:t xml:space="preserve">2017r. w sprawie </w:t>
      </w:r>
      <w:r w:rsidR="008539F9" w:rsidRPr="008539F9">
        <w:rPr>
          <w:lang w:eastAsia="pl-PL"/>
        </w:rPr>
        <w:t>przyjęcia Programu Międzyrzecka Karta Seniora</w:t>
      </w:r>
    </w:p>
    <w:p w:rsidR="00B24DEC" w:rsidRDefault="00B24DEC" w:rsidP="00B24DEC">
      <w:pPr>
        <w:widowControl w:val="0"/>
        <w:tabs>
          <w:tab w:val="left" w:pos="3220"/>
        </w:tabs>
        <w:autoSpaceDE w:val="0"/>
        <w:autoSpaceDN w:val="0"/>
        <w:adjustRightInd w:val="0"/>
        <w:spacing w:line="480" w:lineRule="auto"/>
        <w:ind w:firstLine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zarządza się, co następuje:</w:t>
      </w:r>
    </w:p>
    <w:p w:rsidR="00B24DEC" w:rsidRDefault="00B24DEC" w:rsidP="00B24DEC">
      <w:pPr>
        <w:widowControl w:val="0"/>
        <w:tabs>
          <w:tab w:val="left" w:pos="3220"/>
        </w:tabs>
        <w:autoSpaceDE w:val="0"/>
        <w:autoSpaceDN w:val="0"/>
        <w:adjustRightInd w:val="0"/>
        <w:spacing w:line="480" w:lineRule="auto"/>
        <w:ind w:firstLine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§ 1</w:t>
      </w:r>
    </w:p>
    <w:p w:rsidR="00B24DEC" w:rsidRDefault="00AE2472" w:rsidP="00B24DEC">
      <w:pPr>
        <w:widowControl w:val="0"/>
        <w:tabs>
          <w:tab w:val="left" w:pos="3220"/>
        </w:tabs>
        <w:autoSpaceDE w:val="0"/>
        <w:autoSpaceDN w:val="0"/>
        <w:adjustRightInd w:val="0"/>
        <w:ind w:firstLine="0"/>
        <w:rPr>
          <w:bCs/>
          <w:lang w:eastAsia="pl-PL"/>
        </w:rPr>
      </w:pPr>
      <w:r>
        <w:rPr>
          <w:bCs/>
          <w:lang w:eastAsia="pl-PL"/>
        </w:rPr>
        <w:t>Ustala się</w:t>
      </w:r>
      <w:r w:rsidR="007F633E">
        <w:rPr>
          <w:bCs/>
          <w:lang w:eastAsia="pl-PL"/>
        </w:rPr>
        <w:t xml:space="preserve"> </w:t>
      </w:r>
      <w:r w:rsidR="00B24DEC">
        <w:rPr>
          <w:bCs/>
          <w:lang w:eastAsia="pl-PL"/>
        </w:rPr>
        <w:t xml:space="preserve">wzór </w:t>
      </w:r>
      <w:r>
        <w:rPr>
          <w:bCs/>
          <w:lang w:eastAsia="pl-PL"/>
        </w:rPr>
        <w:t xml:space="preserve">oraz logo </w:t>
      </w:r>
      <w:r w:rsidR="00B24DEC">
        <w:rPr>
          <w:bCs/>
          <w:lang w:eastAsia="pl-PL"/>
        </w:rPr>
        <w:t>Międzyrzeckiej Karty Seniora, stanowiącej załącznik nr 1 do zarządzenia.</w:t>
      </w:r>
    </w:p>
    <w:p w:rsidR="00B24DEC" w:rsidRDefault="00B24DEC" w:rsidP="00B24DEC">
      <w:pPr>
        <w:widowControl w:val="0"/>
        <w:tabs>
          <w:tab w:val="left" w:pos="3220"/>
        </w:tabs>
        <w:autoSpaceDE w:val="0"/>
        <w:autoSpaceDN w:val="0"/>
        <w:adjustRightInd w:val="0"/>
        <w:ind w:firstLine="0"/>
        <w:jc w:val="center"/>
        <w:rPr>
          <w:b/>
          <w:bCs/>
          <w:lang w:eastAsia="pl-PL"/>
        </w:rPr>
      </w:pPr>
    </w:p>
    <w:p w:rsidR="002D356C" w:rsidRDefault="004549F9" w:rsidP="002D356C">
      <w:pPr>
        <w:widowControl w:val="0"/>
        <w:autoSpaceDE w:val="0"/>
        <w:autoSpaceDN w:val="0"/>
        <w:adjustRightInd w:val="0"/>
        <w:spacing w:line="480" w:lineRule="auto"/>
        <w:ind w:firstLine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§ 2</w:t>
      </w:r>
    </w:p>
    <w:p w:rsidR="002D356C" w:rsidRPr="002D356C" w:rsidRDefault="002D356C" w:rsidP="002D356C">
      <w:pPr>
        <w:widowControl w:val="0"/>
        <w:autoSpaceDE w:val="0"/>
        <w:autoSpaceDN w:val="0"/>
        <w:adjustRightInd w:val="0"/>
        <w:spacing w:line="480" w:lineRule="auto"/>
        <w:ind w:firstLine="0"/>
        <w:rPr>
          <w:lang w:eastAsia="pl-PL"/>
        </w:rPr>
      </w:pPr>
      <w:r>
        <w:rPr>
          <w:lang w:eastAsia="pl-PL"/>
        </w:rPr>
        <w:t>Wykonanie zarządzenia</w:t>
      </w:r>
      <w:r w:rsidRPr="00B40C93">
        <w:rPr>
          <w:lang w:eastAsia="pl-PL"/>
        </w:rPr>
        <w:t xml:space="preserve"> powierza się </w:t>
      </w:r>
      <w:r>
        <w:rPr>
          <w:lang w:eastAsia="pl-PL"/>
        </w:rPr>
        <w:t>kierownikowi Wydziału Spraw Społecznych.</w:t>
      </w:r>
    </w:p>
    <w:p w:rsidR="002D356C" w:rsidRDefault="004549F9" w:rsidP="002D356C">
      <w:pPr>
        <w:widowControl w:val="0"/>
        <w:tabs>
          <w:tab w:val="left" w:pos="3220"/>
        </w:tabs>
        <w:autoSpaceDE w:val="0"/>
        <w:autoSpaceDN w:val="0"/>
        <w:adjustRightInd w:val="0"/>
        <w:ind w:firstLine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§ 3</w:t>
      </w:r>
    </w:p>
    <w:p w:rsidR="002D356C" w:rsidRDefault="002D356C" w:rsidP="002D356C">
      <w:pPr>
        <w:widowControl w:val="0"/>
        <w:tabs>
          <w:tab w:val="left" w:pos="3220"/>
        </w:tabs>
        <w:autoSpaceDE w:val="0"/>
        <w:autoSpaceDN w:val="0"/>
        <w:adjustRightInd w:val="0"/>
        <w:ind w:firstLine="0"/>
        <w:rPr>
          <w:b/>
          <w:bCs/>
          <w:lang w:eastAsia="pl-PL"/>
        </w:rPr>
      </w:pPr>
    </w:p>
    <w:p w:rsidR="002D356C" w:rsidRPr="00B40C93" w:rsidRDefault="002D356C" w:rsidP="002D356C">
      <w:pPr>
        <w:widowControl w:val="0"/>
        <w:autoSpaceDE w:val="0"/>
        <w:autoSpaceDN w:val="0"/>
        <w:adjustRightInd w:val="0"/>
        <w:spacing w:line="480" w:lineRule="auto"/>
        <w:ind w:firstLine="0"/>
        <w:rPr>
          <w:lang w:eastAsia="pl-PL"/>
        </w:rPr>
      </w:pPr>
      <w:r>
        <w:rPr>
          <w:lang w:eastAsia="pl-PL"/>
        </w:rPr>
        <w:t>Zarządzenie wchodzi w życie z dniem wydania.</w:t>
      </w:r>
    </w:p>
    <w:p w:rsidR="0040503A" w:rsidRDefault="0040503A"/>
    <w:p w:rsidR="00DE1F89" w:rsidRDefault="00DE1F89"/>
    <w:p w:rsidR="00DE1F89" w:rsidRDefault="00DE1F89"/>
    <w:p w:rsidR="00DE1F89" w:rsidRDefault="00DE1F89"/>
    <w:p w:rsidR="00DE1F89" w:rsidRDefault="00DE1F89"/>
    <w:p w:rsidR="00DE1F89" w:rsidRDefault="00DE1F89"/>
    <w:p w:rsidR="00DE1F89" w:rsidRDefault="00DE1F89"/>
    <w:p w:rsidR="00DE1F89" w:rsidRDefault="00DE1F89"/>
    <w:p w:rsidR="000A055F" w:rsidRPr="00204860" w:rsidRDefault="00204860" w:rsidP="00AE2472">
      <w:pPr>
        <w:spacing w:line="240" w:lineRule="auto"/>
        <w:ind w:firstLine="0"/>
        <w:rPr>
          <w:i/>
          <w:iCs/>
          <w:lang w:eastAsia="pl-PL"/>
        </w:rPr>
      </w:pPr>
      <w:r>
        <w:rPr>
          <w:i/>
          <w:iCs/>
          <w:lang w:eastAsia="pl-PL"/>
        </w:rPr>
        <w:t xml:space="preserve"> </w:t>
      </w:r>
    </w:p>
    <w:p w:rsidR="004549F9" w:rsidRDefault="000A055F" w:rsidP="000A055F">
      <w:pPr>
        <w:spacing w:line="240" w:lineRule="auto"/>
        <w:ind w:left="4955" w:firstLine="1"/>
        <w:jc w:val="center"/>
        <w:rPr>
          <w:i/>
          <w:iCs/>
          <w:lang w:eastAsia="pl-PL"/>
        </w:rPr>
      </w:pPr>
      <w:r>
        <w:rPr>
          <w:i/>
          <w:iCs/>
          <w:lang w:eastAsia="pl-PL"/>
        </w:rPr>
        <w:t xml:space="preserve">                     </w:t>
      </w:r>
    </w:p>
    <w:p w:rsidR="004549F9" w:rsidRDefault="004549F9" w:rsidP="000A055F">
      <w:pPr>
        <w:spacing w:line="240" w:lineRule="auto"/>
        <w:ind w:left="4955" w:firstLine="1"/>
        <w:jc w:val="center"/>
        <w:rPr>
          <w:i/>
          <w:iCs/>
          <w:lang w:eastAsia="pl-PL"/>
        </w:rPr>
      </w:pPr>
    </w:p>
    <w:p w:rsidR="004549F9" w:rsidRDefault="004549F9" w:rsidP="000A055F">
      <w:pPr>
        <w:spacing w:line="240" w:lineRule="auto"/>
        <w:ind w:left="4955" w:firstLine="1"/>
        <w:jc w:val="center"/>
        <w:rPr>
          <w:i/>
          <w:iCs/>
          <w:lang w:eastAsia="pl-PL"/>
        </w:rPr>
      </w:pPr>
    </w:p>
    <w:p w:rsidR="004549F9" w:rsidRDefault="004549F9" w:rsidP="000A055F">
      <w:pPr>
        <w:spacing w:line="240" w:lineRule="auto"/>
        <w:ind w:left="4955" w:firstLine="1"/>
        <w:jc w:val="center"/>
        <w:rPr>
          <w:i/>
          <w:iCs/>
          <w:lang w:eastAsia="pl-PL"/>
        </w:rPr>
      </w:pPr>
    </w:p>
    <w:p w:rsidR="004549F9" w:rsidRDefault="004549F9" w:rsidP="000A055F">
      <w:pPr>
        <w:spacing w:line="240" w:lineRule="auto"/>
        <w:ind w:left="4955" w:firstLine="1"/>
        <w:jc w:val="center"/>
        <w:rPr>
          <w:i/>
          <w:iCs/>
          <w:lang w:eastAsia="pl-PL"/>
        </w:rPr>
      </w:pPr>
    </w:p>
    <w:p w:rsidR="004549F9" w:rsidRDefault="004549F9" w:rsidP="000A055F">
      <w:pPr>
        <w:spacing w:line="240" w:lineRule="auto"/>
        <w:ind w:left="4955" w:firstLine="1"/>
        <w:jc w:val="center"/>
        <w:rPr>
          <w:i/>
          <w:iCs/>
          <w:lang w:eastAsia="pl-PL"/>
        </w:rPr>
      </w:pPr>
    </w:p>
    <w:p w:rsidR="000D2901" w:rsidRDefault="000D2901" w:rsidP="000A055F">
      <w:pPr>
        <w:spacing w:line="240" w:lineRule="auto"/>
        <w:ind w:left="4955" w:firstLine="1"/>
        <w:jc w:val="center"/>
        <w:rPr>
          <w:i/>
          <w:iCs/>
          <w:lang w:eastAsia="pl-PL"/>
        </w:rPr>
      </w:pPr>
    </w:p>
    <w:p w:rsidR="000D2901" w:rsidRDefault="000D2901" w:rsidP="004549F9">
      <w:pPr>
        <w:spacing w:line="240" w:lineRule="auto"/>
        <w:ind w:firstLine="0"/>
        <w:rPr>
          <w:i/>
          <w:iCs/>
          <w:lang w:eastAsia="pl-PL"/>
        </w:rPr>
      </w:pPr>
      <w:bookmarkStart w:id="0" w:name="_GoBack"/>
      <w:bookmarkEnd w:id="0"/>
    </w:p>
    <w:sectPr w:rsidR="000D2901" w:rsidSect="00DE1F8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3FB2"/>
    <w:multiLevelType w:val="hybridMultilevel"/>
    <w:tmpl w:val="A430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208F"/>
    <w:multiLevelType w:val="hybridMultilevel"/>
    <w:tmpl w:val="69401944"/>
    <w:lvl w:ilvl="0" w:tplc="A606B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BC6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2E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2F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C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B00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B02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F84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86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5B821A6"/>
    <w:multiLevelType w:val="hybridMultilevel"/>
    <w:tmpl w:val="27EA958E"/>
    <w:lvl w:ilvl="0" w:tplc="D30CF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A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AA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67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E1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F63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E6B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4C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85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1F"/>
    <w:rsid w:val="00006F85"/>
    <w:rsid w:val="00013BC5"/>
    <w:rsid w:val="000A055F"/>
    <w:rsid w:val="000C04F6"/>
    <w:rsid w:val="000D2901"/>
    <w:rsid w:val="001C0360"/>
    <w:rsid w:val="00204860"/>
    <w:rsid w:val="002D356C"/>
    <w:rsid w:val="0040503A"/>
    <w:rsid w:val="004549F9"/>
    <w:rsid w:val="00545367"/>
    <w:rsid w:val="006C6B1E"/>
    <w:rsid w:val="007F633E"/>
    <w:rsid w:val="0080537C"/>
    <w:rsid w:val="008539F9"/>
    <w:rsid w:val="009D357F"/>
    <w:rsid w:val="00AE2472"/>
    <w:rsid w:val="00B24DEC"/>
    <w:rsid w:val="00B62360"/>
    <w:rsid w:val="00C01E1F"/>
    <w:rsid w:val="00CC4272"/>
    <w:rsid w:val="00DE1F89"/>
    <w:rsid w:val="00F07129"/>
    <w:rsid w:val="00F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DE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DE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F3EC-BF19-440C-A710-6CACE8AE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11</cp:revision>
  <cp:lastPrinted>2017-05-08T08:44:00Z</cp:lastPrinted>
  <dcterms:created xsi:type="dcterms:W3CDTF">2017-04-03T08:09:00Z</dcterms:created>
  <dcterms:modified xsi:type="dcterms:W3CDTF">2017-05-08T08:44:00Z</dcterms:modified>
</cp:coreProperties>
</file>