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REGULAMIN</w:t>
      </w:r>
    </w:p>
    <w:p>
      <w:pPr>
        <w:pStyle w:val="Normal"/>
        <w:spacing w:lineRule="auto" w:line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Kursu na opiekuna osób niesamodzielnych</w:t>
      </w:r>
      <w:r>
        <w:rPr>
          <w:rFonts w:ascii="Garamond" w:hAnsi="Garamond"/>
          <w:b/>
          <w:i/>
          <w:sz w:val="24"/>
          <w:szCs w:val="24"/>
          <w:vertAlign w:val="superscript"/>
        </w:rPr>
        <w:t xml:space="preserve">  </w:t>
      </w:r>
      <w:r>
        <w:rPr>
          <w:rFonts w:ascii="Garamond" w:hAnsi="Garamond"/>
          <w:b/>
          <w:i/>
          <w:sz w:val="24"/>
          <w:szCs w:val="24"/>
        </w:rPr>
        <w:t>i zależnych</w:t>
      </w:r>
      <w:r>
        <w:rPr>
          <w:rFonts w:ascii="Garamond" w:hAnsi="Garamond"/>
          <w:b/>
          <w:sz w:val="24"/>
          <w:szCs w:val="24"/>
        </w:rPr>
        <w:t xml:space="preserve">* </w:t>
        <w:br/>
        <w:t xml:space="preserve">w ramach projektu </w:t>
      </w:r>
      <w:r>
        <w:rPr>
          <w:rFonts w:ascii="Garamond" w:hAnsi="Garamond"/>
          <w:b/>
          <w:i/>
          <w:sz w:val="24"/>
          <w:szCs w:val="24"/>
        </w:rPr>
        <w:t>Stacja Opieki Caritas</w:t>
      </w:r>
      <w:r>
        <w:rPr>
          <w:rFonts w:ascii="Garamond" w:hAnsi="Garamond"/>
          <w:b/>
          <w:sz w:val="24"/>
          <w:szCs w:val="24"/>
        </w:rPr>
        <w:t xml:space="preserve">, </w:t>
        <w:br/>
        <w:t xml:space="preserve">współfinansowanego przez MRPiPS w ramach Rządowego Programu na rzecz Aktywności Społecznej Osób Starszych </w:t>
        <w:br/>
        <w:t>na lata 2014-2020</w:t>
      </w:r>
    </w:p>
    <w:p>
      <w:pPr>
        <w:pStyle w:val="Normal"/>
        <w:spacing w:lineRule="auto" w:line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lineRule="auto" w:line="360"/>
        <w:ind w:left="0" w:right="0" w:firstLine="357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&amp; 1 </w:t>
        <w:br/>
        <w:t>Przepisy ogólne</w:t>
      </w:r>
    </w:p>
    <w:p>
      <w:pPr>
        <w:pStyle w:val="Normal"/>
        <w:spacing w:lineRule="auto" w:line="360"/>
        <w:ind w:left="0" w:right="0" w:firstLine="357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Organizatorem kursu jest Caritas Diecezji Zielonogórsko – Gorzowskiej, ul. Bema 32-34, </w:t>
        <w:br/>
        <w:t>65-170 Zielona Góra, zwany dalej „Organizatorem”.</w:t>
      </w:r>
    </w:p>
    <w:p>
      <w:pPr>
        <w:pStyle w:val="Stopka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Regulamin kursu zwany dalej „Regulaminem” określa zasady rekrutacji, zakres tematyczny kursu, organizację procesu rekrutacyjnego oraz prawa i obowiązki uczestnika kursu w ramach projektu pt. </w:t>
      </w:r>
      <w:r>
        <w:rPr>
          <w:rFonts w:ascii="Garamond" w:hAnsi="Garamond"/>
          <w:i/>
          <w:sz w:val="24"/>
          <w:szCs w:val="24"/>
        </w:rPr>
        <w:t>Stacja Opieki Carit</w:t>
      </w:r>
      <w:r>
        <w:rPr>
          <w:rFonts w:ascii="Garamond" w:hAnsi="Garamond"/>
          <w:sz w:val="24"/>
          <w:szCs w:val="24"/>
        </w:rPr>
        <w:t>as,  współfinansowanego przez MRPiPS w ramach Rządowego Programu Aktywności Społecznej Osób Starszych na lata 2014-2020.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Kurs na opiekuna osób niesamodzielnych i zależnych, zwany dalej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„Kursem”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jest skierowany do osób województwa lubuskiego, które chcą nabyć wiedzę i umiejętności w zakresie opieki nad osobami niesamodzielnymi i zależnymi, a nie są związane zawodowo z działalnością opiekuńczą. 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  Celem kursu jest: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nabycie wiedzy i umiejętności w zakresie opieki nad chorym czy niepełnosprawnym przez osoby nie związane zawodowo z działalnością opiekuńczą, jak również praca z osobą niezaradną i niesamodzielną (pomoc i wsparcie w działaniach rodzinnych, wychowawczych, socjalnych itp.),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  <w:lang w:eastAsia="pl-PL"/>
        </w:rPr>
      </w:pPr>
      <w:r>
        <w:rPr>
          <w:rFonts w:ascii="Garamond" w:hAnsi="Garamond"/>
          <w:sz w:val="24"/>
          <w:szCs w:val="24"/>
        </w:rPr>
        <w:t xml:space="preserve">- </w:t>
      </w:r>
      <w:r>
        <w:rPr>
          <w:rFonts w:cs="Arial" w:ascii="Garamond" w:hAnsi="Garamond"/>
          <w:sz w:val="24"/>
          <w:szCs w:val="24"/>
          <w:lang w:eastAsia="pl-PL"/>
        </w:rPr>
        <w:t xml:space="preserve">pomoc osobom samotnym oraz rodzinom niezaradnym i niewydolnym, nie radzącym sobie z różnych względów poprzez zaszczepienie pozytywnych wzorców funkcjonowania, udzielaniu wskazówek dot. opieki i wychowania dzieci, pomoc w organizacji czasu wolnego, ale także naukę i wypracowanie nawyków higienicznych, racjonalnego nawyku utrzymania </w:t>
      </w:r>
      <w:r>
        <w:rPr>
          <w:rFonts w:ascii="Garamond" w:hAnsi="Garamond"/>
          <w:sz w:val="24"/>
          <w:szCs w:val="24"/>
          <w:lang w:eastAsia="pl-PL"/>
        </w:rPr>
        <w:t>budżetu domowego, sprzątania, gotowania, a także pomoc w rozwiązywaniu bieżących problemów rodziny,</w:t>
      </w:r>
    </w:p>
    <w:p>
      <w:pPr>
        <w:pStyle w:val="Normal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wsparcie osób niesamodzielnych i zależnych poprzez praktyki i wolontariat,</w:t>
      </w:r>
    </w:p>
    <w:p>
      <w:pPr>
        <w:pStyle w:val="Normal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wzmocnienie </w:t>
      </w:r>
      <w:r>
        <w:rPr>
          <w:rFonts w:ascii="Garamond" w:hAnsi="Garamond"/>
          <w:i/>
          <w:sz w:val="24"/>
          <w:szCs w:val="24"/>
        </w:rPr>
        <w:t>Bazy danych opiekunów i wolontariuszy</w:t>
      </w:r>
      <w:r>
        <w:rPr>
          <w:rFonts w:ascii="Garamond" w:hAnsi="Garamond"/>
          <w:sz w:val="24"/>
          <w:szCs w:val="24"/>
        </w:rPr>
        <w:t xml:space="preserve"> na rzecz pomocy osobom chorym w domach (idea wolontariatu).</w:t>
      </w:r>
    </w:p>
    <w:p>
      <w:pPr>
        <w:pStyle w:val="Normal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 Wymagania stawiane kandydatom kursu w ramach projektu: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ukończone 18 lat,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bycie mieszkańcem gminy lub powiatu Gorzów Wlkp., Międzyrzecz, Zielona Góra, Nowa Sól, Żary (niepotrzebne skreślić)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złożenie formularza zgłoszeniowego wraz z załącznikami,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akces zajmowania się osobami zależnymi na zasadach wolontariatu (porozumienie o wykonywaniu świadczeń wolontariackich),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akceptacja regulaminu. 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6. Kurs składać się będzie z części teoretyczno – ćwiczeniowej oraz praktyk na rzecz osób niesamodzielnych i zależnych. Projekt zakłada łącznie 81h szkoleniowych.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7. Zajęcia odbywać się będą w dni robocze oraz sobotę. Organizator nie pokrywa kosztów przejazdów na zajęcia. 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8. Projekt jest realizowany w duchu misji chrześcijańskiej oraz zgodnie z katolicką nauką stosowaną.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9. Organizator zastrzega sobie możliwość wprowadzenia zmian w terminarzu zajęć, o czym zobowiązuje się poinformować z odpowiednim wyprzedzeniem uczestników kursu.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ListParagraph"/>
        <w:spacing w:lineRule="auto" w:line="360" w:before="0" w:after="0"/>
        <w:ind w:left="0" w:right="0" w:hanging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&amp; 2 </w:t>
        <w:br/>
        <w:t xml:space="preserve"> Zakres tematyczny kursu</w:t>
      </w:r>
    </w:p>
    <w:p>
      <w:pPr>
        <w:pStyle w:val="ListParagraph"/>
        <w:spacing w:lineRule="auto" w:line="360" w:before="0" w:after="0"/>
        <w:ind w:left="0" w:right="0" w:hanging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 Budowanie sieci wolontariau – wewnątrz i międzypokoleniowego. Idea wolontariatu i zasada pomocniczości.</w:t>
      </w:r>
    </w:p>
    <w:p>
      <w:pPr>
        <w:pStyle w:val="Normal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Współpraca z instytucjami rynku pracy, instytucjami pomocowymi, specjalistami itp. Praca z osobą/rodziną niesamodzielną i/lub zależną – rola i zadania opiekuna.</w:t>
      </w:r>
    </w:p>
    <w:p>
      <w:pPr>
        <w:pStyle w:val="Normal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Wybrane zagadnienia prane w opiece nad osobą niesamodzielną i/lub zależną.</w:t>
      </w:r>
    </w:p>
    <w:p>
      <w:pPr>
        <w:pStyle w:val="Normal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 Aktywizacja osób niesamodzielnych i/lub zależnych, m.in. zagospodarowanie czasu wolnego, wypracowywanie pozytywnych nawyków, pomoc w rozwiązywaniu codziennych problemów, powrót do samodzielności, itp.</w:t>
      </w:r>
    </w:p>
    <w:p>
      <w:pPr>
        <w:pStyle w:val="Normal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 Podstawy higieny i pielęgnacji osób niesamodzielnych i/lub zależnych. Pierwsza pomoc.</w:t>
      </w:r>
    </w:p>
    <w:p>
      <w:pPr>
        <w:pStyle w:val="Normal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6. Towarzyszenie w chorobie i samotności. Wsparcie duchowe.</w:t>
      </w:r>
    </w:p>
    <w:p>
      <w:pPr>
        <w:pStyle w:val="Normal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7. Problemy opieki nad osobami chorymi, niesamodzielnymi i/lub zależnymi. </w:t>
      </w:r>
    </w:p>
    <w:p>
      <w:pPr>
        <w:pStyle w:val="Normal"/>
        <w:spacing w:lineRule="auto" w:line="360"/>
        <w:ind w:left="357" w:right="0" w:hanging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&amp; 3</w:t>
        <w:br/>
        <w:t>Zasady rekrutacji</w:t>
      </w:r>
    </w:p>
    <w:p>
      <w:pPr>
        <w:pStyle w:val="Normal"/>
        <w:spacing w:lineRule="auto" w:line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Kandydaci ubiegający się o przyjęcie na Kurs muszą złożyć następujące dokumenty: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formularz zgłoszeniowy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zaakceptowany regulamin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porozumienie o wykonywaniu świadczeń wolontariackich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Uczestnik zobowiązuje się do odbycia szkolenia zgodnie z założonym programem </w:t>
        <w:br/>
        <w:t>i w pełnym wymiarze godzinowym. Potwierdzeniem ukończenia kursu jest wydanie imiennego zaświadczenia o ukończeniu kursu wraz z odbytymi praktykami.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W przypadku zaistnienia okoliczności zmuszającej do rezygnacji z dalszego szkolenia wymagane jest złożenie prze kursanta pisemnej rezygnacji z uzasadnieniem.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&amp; 4</w:t>
      </w:r>
    </w:p>
    <w:p>
      <w:pPr>
        <w:pStyle w:val="Normal"/>
        <w:spacing w:lineRule="auto" w:line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Skreślenie z listy uczestnika kursu</w:t>
        <w:br/>
      </w:r>
    </w:p>
    <w:p>
      <w:pPr>
        <w:pStyle w:val="ListParagraph"/>
        <w:spacing w:lineRule="auto" w:line="360" w:before="0" w:after="0"/>
        <w:ind w:left="0" w:right="0" w:hanging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Kursant zostaje skreślony z listy w przypadku nie podjęcia kursu, pisemnej rezygnacji z kursu lub rażącego naruszenia regulaminu kursu.</w:t>
      </w:r>
    </w:p>
    <w:p>
      <w:pPr>
        <w:pStyle w:val="ListParagraph"/>
        <w:spacing w:lineRule="auto" w:line="360" w:before="0" w:after="0"/>
        <w:ind w:left="0" w:right="0" w:hanging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Decyzję o skreśleniu z Kursu podejmuje Organizator. Od decyzji nie przysługuje odwołanie. </w:t>
      </w:r>
    </w:p>
    <w:p>
      <w:pPr>
        <w:pStyle w:val="Normal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&amp; 5</w:t>
      </w:r>
    </w:p>
    <w:p>
      <w:pPr>
        <w:pStyle w:val="Normal"/>
        <w:spacing w:lineRule="auto" w:line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Prawa i obowiązki uczestnika kursu</w:t>
      </w:r>
    </w:p>
    <w:p>
      <w:pPr>
        <w:pStyle w:val="Normal"/>
        <w:spacing w:lineRule="auto" w:line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ListParagraph"/>
        <w:spacing w:lineRule="auto" w:line="360" w:before="0" w:after="0"/>
        <w:ind w:left="0" w:right="0" w:hanging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Kursant  ma prawo do: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korzystania z urządzeń i środków przeznaczonych do zajęć,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otrzymania materiałów szkoleniowych,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zgłaszania uwag dotyczących organizacji kursu,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ubezpieczenia na czas odbywania praktyk.</w:t>
      </w:r>
    </w:p>
    <w:p>
      <w:pPr>
        <w:pStyle w:val="Normal"/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Kursant jest zobowiązany do: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zaakceptowania wymaganych dokumentów uprawniających do udziału w kursie,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100% obecności podczas zajęć – tj.51h,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odbycia praktyk  w ilości 30h,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zdania egzaminu końcowego,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poszanowania mienia.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&amp; 6</w:t>
      </w:r>
    </w:p>
    <w:p>
      <w:pPr>
        <w:pStyle w:val="Normal"/>
        <w:spacing w:lineRule="auto" w:line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Postanowienia końcowe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Regulamin wchodzi w życie z dniem jego podpisania;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2.W sprawach spornych nie objętych postanowieniami niniejszego regulaminu w zakresie porządku, trybu odbywania i prowadzenia kursu decyduje koordynator projektu.  </w:t>
      </w:r>
    </w:p>
    <w:p>
      <w:pPr>
        <w:pStyle w:val="ListParagraph"/>
        <w:spacing w:lineRule="auto" w:line="360" w:before="0" w:after="0"/>
        <w:ind w:left="0" w:right="0" w:hanging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Osoba odpowiedzialna za koordynację projektu - Anita Łukowiak, adres email: </w:t>
      </w:r>
      <w:hyperlink r:id="rId2">
        <w:r>
          <w:rPr>
            <w:rStyle w:val="Czeinternetowe"/>
            <w:rFonts w:ascii="Garamond" w:hAnsi="Garamond"/>
            <w:sz w:val="24"/>
            <w:szCs w:val="24"/>
          </w:rPr>
          <w:t>soc</w:t>
        </w:r>
      </w:hyperlink>
      <w:r>
        <w:rPr>
          <w:rFonts w:ascii="Garamond" w:hAnsi="Garamond"/>
          <w:sz w:val="24"/>
          <w:szCs w:val="24"/>
        </w:rPr>
        <w:t xml:space="preserve">@caritas.pl </w:t>
        <w:br/>
        <w:t>tel.  600 987 748.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ListParagraph"/>
        <w:spacing w:lineRule="auto" w:line="360" w:before="0" w:after="0"/>
        <w:ind w:left="0" w:right="0" w:hanging="0"/>
        <w:rPr>
          <w:rFonts w:ascii="Garamond" w:hAnsi="Garamond"/>
          <w:iCs/>
          <w:sz w:val="23"/>
          <w:szCs w:val="23"/>
        </w:rPr>
      </w:pPr>
      <w:r>
        <w:rPr>
          <w:rFonts w:ascii="Garamond" w:hAnsi="Garamond"/>
        </w:rPr>
        <w:t>*</w:t>
      </w:r>
      <w:r>
        <w:rPr>
          <w:rFonts w:ascii="Garamond" w:hAnsi="Garamond"/>
          <w:b/>
          <w:bCs/>
          <w:sz w:val="23"/>
          <w:szCs w:val="23"/>
        </w:rPr>
        <w:t xml:space="preserve"> Osoba niesamodzielna i zależna </w:t>
      </w:r>
      <w:r>
        <w:rPr>
          <w:rFonts w:ascii="Garamond" w:hAnsi="Garamond"/>
          <w:bCs/>
          <w:sz w:val="23"/>
          <w:szCs w:val="23"/>
        </w:rPr>
        <w:t>to</w:t>
      </w:r>
      <w:r>
        <w:rPr>
          <w:rFonts w:ascii="Garamond" w:hAnsi="Garamond"/>
          <w:iCs/>
          <w:sz w:val="23"/>
          <w:szCs w:val="23"/>
        </w:rPr>
        <w:t xml:space="preserve"> osoba wymagająca wsparcia w codziennym funkcjonowaniu we własnym środowisku z powodu przewlekłej choroby, niepełnosprawności, wieku, niewymagająca leczenia.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>Dyrektor Caritas</w:t>
      </w:r>
    </w:p>
    <w:p>
      <w:pPr>
        <w:pStyle w:val="Normal"/>
        <w:spacing w:lineRule="auto" w:line="360"/>
        <w:jc w:val="right"/>
        <w:rPr/>
      </w:pPr>
      <w:r>
        <w:rPr/>
        <w:t>Diecezji Zielonogórsko –Gorzowskiej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>(-) ks. Stanisław Podfigórny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Zielona Góra,  18.07.2016 r.</w:t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opka"/>
      <w:jc w:val="center"/>
      <w:rPr/>
    </w:pPr>
    <w:r>
      <w:rPr/>
      <w:t>Projekt współfinansowany przez MRPiPS w ramach Rządowego Programu Aktywności Społecznej Osób Starszych na lata 2014-2020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left"/>
      <w:tblInd w:w="0" w:type="dxa"/>
      <w:tblBorders>
        <w:top w:val="nil"/>
        <w:left w:val="nil"/>
        <w:bottom w:val="nil"/>
        <w:insideH w:val="nil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4605"/>
      <w:gridCol w:w="4605"/>
    </w:tblGrid>
    <w:tr>
      <w:trPr>
        <w:cantSplit w:val="false"/>
      </w:trPr>
      <w:tc>
        <w:tcPr>
          <w:tcW w:w="4605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  <w:vAlign w:val="center"/>
        </w:tcPr>
        <w:p>
          <w:pPr>
            <w:pStyle w:val="Gwka"/>
            <w:jc w:val="right"/>
            <w:rPr/>
          </w:pPr>
          <w:r>
            <w:rPr/>
            <w:drawing>
              <wp:inline distT="0" distB="0" distL="0" distR="0">
                <wp:extent cx="1483360" cy="542925"/>
                <wp:effectExtent l="0" t="0" r="0" b="0"/>
                <wp:docPr id="0" name="Picture" descr="asos_logo_ai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 descr="asos_logo_ai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  <w:vAlign w:val="center"/>
        </w:tcPr>
        <w:p>
          <w:pPr>
            <w:pStyle w:val="Gwka"/>
            <w:rPr/>
          </w:pPr>
          <w:r>
            <w:rPr/>
            <w:drawing>
              <wp:inline distT="0" distB="0" distL="0" distR="0">
                <wp:extent cx="619125" cy="752475"/>
                <wp:effectExtent l="0" t="0" r="0" b="0"/>
                <wp:docPr id="1" name="Picture" descr="logo-caritas-diecezji-zielonogorsko-gorzowskie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logo-caritas-diecezji-zielonogorsko-gorzowskie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6f57ea"/>
    <w:pPr>
      <w:widowControl/>
      <w:suppressAutoHyphens w:val="true"/>
      <w:bidi w:val="0"/>
      <w:jc w:val="left"/>
    </w:pPr>
    <w:rPr>
      <w:rFonts w:ascii="Calibri" w:hAnsi="Calibri" w:eastAsia="SimSun" w:cs="Calibr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kstdymkaZnak" w:customStyle="1">
    <w:name w:val="Tekst dymka Znak"/>
    <w:uiPriority w:val="99"/>
    <w:semiHidden/>
    <w:link w:val="Tekstdymka"/>
    <w:rsid w:val="006b07f2"/>
    <w:basedOn w:val="DefaultParagraphFont"/>
    <w:rPr>
      <w:rFonts w:ascii="Tahoma" w:hAnsi="Tahoma" w:cs="Tahoma"/>
      <w:sz w:val="16"/>
      <w:szCs w:val="16"/>
    </w:rPr>
  </w:style>
  <w:style w:type="character" w:styleId="NagwekZnak" w:customStyle="1">
    <w:name w:val="Nagłówek Znak"/>
    <w:uiPriority w:val="99"/>
    <w:link w:val="Nagwek"/>
    <w:rsid w:val="007b380f"/>
    <w:basedOn w:val="DefaultParagraphFont"/>
    <w:rPr/>
  </w:style>
  <w:style w:type="character" w:styleId="StopkaZnak" w:customStyle="1">
    <w:name w:val="Stopka Znak"/>
    <w:uiPriority w:val="99"/>
    <w:link w:val="Stopka"/>
    <w:rsid w:val="007b380f"/>
    <w:basedOn w:val="DefaultParagraphFont"/>
    <w:rPr/>
  </w:style>
  <w:style w:type="character" w:styleId="Czeinternetowe">
    <w:name w:val="Łącze internetowe"/>
    <w:uiPriority w:val="99"/>
    <w:unhideWhenUsed/>
    <w:rsid w:val="000136a1"/>
    <w:basedOn w:val="DefaultParagraphFont"/>
    <w:rPr>
      <w:color w:val="0000FF"/>
      <w:u w:val="single"/>
      <w:lang w:val="zxx" w:eastAsia="zxx" w:bidi="zxx"/>
    </w:rPr>
  </w:style>
  <w:style w:type="character" w:styleId="TekstprzypisukocowegoZnak" w:customStyle="1">
    <w:name w:val="Tekst przypisu końcowego Znak"/>
    <w:uiPriority w:val="99"/>
    <w:semiHidden/>
    <w:link w:val="Tekstprzypisukocowego"/>
    <w:rsid w:val="000c2da2"/>
    <w:basedOn w:val="DefaultParagraphFont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0c2da2"/>
    <w:basedOn w:val="DefaultParagraphFont"/>
    <w:rPr>
      <w:vertAlign w:val="superscript"/>
    </w:rPr>
  </w:style>
  <w:style w:type="character" w:styleId="ListLabel1">
    <w:name w:val="ListLabel 1"/>
    <w:rPr>
      <w:rFonts w:cs="Calibri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b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bd12c6"/>
    <w:basedOn w:val="Normal"/>
    <w:pPr>
      <w:spacing w:before="0" w:after="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link w:val="TekstdymkaZnak"/>
    <w:rsid w:val="006b07f2"/>
    <w:basedOn w:val="Normal"/>
    <w:pPr/>
    <w:rPr>
      <w:rFonts w:ascii="Tahoma" w:hAnsi="Tahoma" w:cs="Tahoma"/>
      <w:sz w:val="16"/>
      <w:szCs w:val="16"/>
    </w:rPr>
  </w:style>
  <w:style w:type="paragraph" w:styleId="Gwka">
    <w:name w:val="Główka"/>
    <w:uiPriority w:val="99"/>
    <w:unhideWhenUsed/>
    <w:link w:val="NagwekZnak"/>
    <w:rsid w:val="007b380f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uiPriority w:val="99"/>
    <w:unhideWhenUsed/>
    <w:link w:val="StopkaZnak"/>
    <w:rsid w:val="007b380f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Endnotetext">
    <w:name w:val="endnote text"/>
    <w:uiPriority w:val="99"/>
    <w:semiHidden/>
    <w:unhideWhenUsed/>
    <w:link w:val="TekstprzypisukocowegoZnak"/>
    <w:rsid w:val="000c2da2"/>
    <w:basedOn w:val="Normal"/>
    <w:pPr/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828b1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oc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DAD78-97A1-4BFA-A322-A095015B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2014-07-23T08:30:00Z</dcterms:created>
  <dc:creator>FINANSE</dc:creator>
  <dc:language>pl-PL</dc:language>
  <cp:lastModifiedBy>HP</cp:lastModifiedBy>
  <cp:lastPrinted>2016-07-20T10:17:00Z</cp:lastPrinted>
  <dcterms:modified xsi:type="dcterms:W3CDTF">2016-07-20T10:18:00Z</dcterms:modified>
  <cp:revision>23</cp:revision>
</cp:coreProperties>
</file>